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943634" w:themeColor="accent2" w:themeShade="BF"/>
          <w:sz w:val="32"/>
          <w:szCs w:val="32"/>
        </w:rPr>
      </w:pPr>
      <w:r w:rsidRPr="00FF20E2">
        <w:rPr>
          <w:b/>
          <w:bCs/>
          <w:color w:val="943634" w:themeColor="accent2" w:themeShade="BF"/>
          <w:sz w:val="32"/>
          <w:szCs w:val="32"/>
        </w:rPr>
        <w:t>Алгоритм действий по организации аттестации в целях установления    квалификационной категории:</w:t>
      </w:r>
    </w:p>
    <w:p w:rsidR="00FF20E2" w:rsidRP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567" w:hanging="567"/>
        <w:jc w:val="both"/>
        <w:rPr>
          <w:rFonts w:ascii="Arial" w:hAnsi="Arial" w:cs="Arial"/>
          <w:color w:val="943634" w:themeColor="accent2" w:themeShade="BF"/>
          <w:sz w:val="26"/>
          <w:szCs w:val="26"/>
        </w:rPr>
      </w:pPr>
    </w:p>
    <w:p w:rsidR="00FF20E2" w:rsidRPr="00FF20E2" w:rsidRDefault="00FF20E2" w:rsidP="00FF20E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Фиксирование результатов профессиональной деятельности за межаттестационный период;</w:t>
      </w:r>
    </w:p>
    <w:p w:rsidR="00FF20E2" w:rsidRP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420"/>
        <w:jc w:val="both"/>
        <w:rPr>
          <w:rFonts w:ascii="Arial" w:hAnsi="Arial" w:cs="Arial"/>
          <w:color w:val="333333"/>
          <w:sz w:val="26"/>
          <w:szCs w:val="26"/>
        </w:rPr>
      </w:pPr>
    </w:p>
    <w:p w:rsid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внесение педагогического работника, имеющего квалификационную категорию (первую, высшую), в график аттестации образовательной организации на текущий календарный год;</w:t>
      </w:r>
    </w:p>
    <w:p w:rsidR="00FF20E2" w:rsidRP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885"/>
        <w:jc w:val="both"/>
        <w:rPr>
          <w:rFonts w:ascii="Arial" w:hAnsi="Arial" w:cs="Arial"/>
          <w:color w:val="333333"/>
          <w:sz w:val="26"/>
          <w:szCs w:val="26"/>
        </w:rPr>
      </w:pPr>
    </w:p>
    <w:p w:rsid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 xml:space="preserve">выдача педагогическому работнику письменного уведомления об окончании через 3 месяца </w:t>
      </w:r>
      <w:r>
        <w:rPr>
          <w:rFonts w:ascii="Arial" w:hAnsi="Arial" w:cs="Arial"/>
          <w:color w:val="000000"/>
          <w:sz w:val="26"/>
          <w:szCs w:val="26"/>
        </w:rPr>
        <w:t xml:space="preserve">срока действия квалификационной </w:t>
      </w:r>
      <w:r w:rsidRPr="00FF20E2">
        <w:rPr>
          <w:rFonts w:ascii="Arial" w:hAnsi="Arial" w:cs="Arial"/>
          <w:color w:val="000000"/>
          <w:sz w:val="26"/>
          <w:szCs w:val="26"/>
        </w:rPr>
        <w:t>категории;</w:t>
      </w:r>
    </w:p>
    <w:p w:rsidR="00FF20E2" w:rsidRP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885"/>
        <w:jc w:val="both"/>
        <w:rPr>
          <w:rFonts w:ascii="Arial" w:hAnsi="Arial" w:cs="Arial"/>
          <w:color w:val="333333"/>
          <w:sz w:val="26"/>
          <w:szCs w:val="26"/>
        </w:rPr>
      </w:pPr>
    </w:p>
    <w:p w:rsid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подготовка предварительной информации об аттестующемся работнике;</w:t>
      </w:r>
    </w:p>
    <w:p w:rsidR="00FF20E2" w:rsidRPr="00FF20E2" w:rsidRDefault="00FF20E2" w:rsidP="00FF20E2">
      <w:pPr>
        <w:pStyle w:val="a4"/>
        <w:shd w:val="clear" w:color="auto" w:fill="FFFFFF"/>
        <w:spacing w:before="0" w:beforeAutospacing="0" w:after="0" w:afterAutospacing="0"/>
        <w:ind w:left="885"/>
        <w:jc w:val="both"/>
        <w:rPr>
          <w:rFonts w:ascii="Arial" w:hAnsi="Arial" w:cs="Arial"/>
          <w:color w:val="333333"/>
          <w:sz w:val="26"/>
          <w:szCs w:val="26"/>
        </w:rPr>
      </w:pP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формирование аттестационного дела;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оформление аттестационного паспорта;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ознакомление педагогического работника с нормативными документами по аттестации;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организация проведения самооценки педагогического работника;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 xml:space="preserve">фиксирование в паспорте результатов самооценки и </w:t>
      </w:r>
      <w:proofErr w:type="spellStart"/>
      <w:r w:rsidRPr="00FF20E2">
        <w:rPr>
          <w:rFonts w:ascii="Arial" w:hAnsi="Arial" w:cs="Arial"/>
          <w:color w:val="000000"/>
          <w:sz w:val="26"/>
          <w:szCs w:val="26"/>
        </w:rPr>
        <w:t>саморекомендаций</w:t>
      </w:r>
      <w:proofErr w:type="spellEnd"/>
      <w:r w:rsidRPr="00FF20E2">
        <w:rPr>
          <w:rFonts w:ascii="Arial" w:hAnsi="Arial" w:cs="Arial"/>
          <w:color w:val="000000"/>
          <w:sz w:val="26"/>
          <w:szCs w:val="26"/>
        </w:rPr>
        <w:t xml:space="preserve"> аттестующегося педагогического работника на межаттестационный период;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регистрация заявления на аттестацию педагогического работника;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подготовка рекомендаций образовательной организации на межаттестационный период;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ознакомление аттестующегося педагогического работника с рекомендациями образовательной организации на межаттестационный период;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выбор аттестующимся педагогическим работником  формы предъявления результатов практической профессиональной деятельности;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направление электронной заявки в КАИС  ИРО на проведение аттестации на ВКК;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направление заявки в РОО на проведение аттестации на 1КК;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письменное уведомление аттестующегося педагогического работника о месте, дате и времени аттестации;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 xml:space="preserve">организация </w:t>
      </w:r>
      <w:proofErr w:type="gramStart"/>
      <w:r w:rsidRPr="00FF20E2">
        <w:rPr>
          <w:rFonts w:ascii="Arial" w:hAnsi="Arial" w:cs="Arial"/>
          <w:color w:val="000000"/>
          <w:sz w:val="26"/>
          <w:szCs w:val="26"/>
        </w:rPr>
        <w:t>проведения экспертизы результатов практической профессиональной деятельности педагогического работника</w:t>
      </w:r>
      <w:proofErr w:type="gramEnd"/>
      <w:r w:rsidRPr="00FF20E2">
        <w:rPr>
          <w:rFonts w:ascii="Arial" w:hAnsi="Arial" w:cs="Arial"/>
          <w:color w:val="000000"/>
          <w:sz w:val="26"/>
          <w:szCs w:val="26"/>
        </w:rPr>
        <w:t>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lastRenderedPageBreak/>
        <w:t>фиксирование результатов аттестации в аттестационном паспорте;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представление пакета аттестационных документов в ГАК (заявление, аттестационный паспорт);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выдача документа о решении аттестационной комиссии;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внесение записей в трудовую книжку и личную карточку работника (форма № Т-2, раздел </w:t>
      </w:r>
      <w:r w:rsidRPr="00FF20E2">
        <w:rPr>
          <w:rFonts w:ascii="Arial" w:hAnsi="Arial" w:cs="Arial"/>
          <w:color w:val="000000"/>
          <w:sz w:val="26"/>
          <w:szCs w:val="26"/>
          <w:lang w:val="en-US"/>
        </w:rPr>
        <w:t>IV </w:t>
      </w:r>
      <w:r w:rsidRPr="00FF20E2">
        <w:rPr>
          <w:rFonts w:ascii="Arial" w:hAnsi="Arial" w:cs="Arial"/>
          <w:color w:val="000000"/>
          <w:sz w:val="26"/>
          <w:szCs w:val="26"/>
        </w:rPr>
        <w:t>«Аттестация», утвержденная постановлением Госкомстата России от 05.01. 2004 года № 1);</w:t>
      </w:r>
    </w:p>
    <w:p w:rsidR="00FF20E2" w:rsidRPr="00FF20E2" w:rsidRDefault="00FF20E2" w:rsidP="00FF20E2">
      <w:pPr>
        <w:pStyle w:val="a4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FF20E2">
        <w:rPr>
          <w:rFonts w:ascii="Arial" w:hAnsi="Arial" w:cs="Arial"/>
          <w:color w:val="000000"/>
          <w:sz w:val="26"/>
          <w:szCs w:val="26"/>
        </w:rPr>
        <w:t>издание приказа ОО об установлении повышающего коэффициента (за квалификационную категорию) на основании приказа МОПОСО.</w:t>
      </w:r>
    </w:p>
    <w:p w:rsidR="001071D9" w:rsidRPr="00E5401E" w:rsidRDefault="00FF20E2" w:rsidP="00E5401E">
      <w:pPr>
        <w:ind w:firstLine="709"/>
        <w:jc w:val="both"/>
        <w:rPr>
          <w:color w:val="365F91" w:themeColor="accent1" w:themeShade="BF"/>
          <w:sz w:val="28"/>
          <w:szCs w:val="28"/>
        </w:rPr>
      </w:pPr>
    </w:p>
    <w:sectPr w:rsidR="001071D9" w:rsidRPr="00E5401E" w:rsidSect="0022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63A"/>
    <w:multiLevelType w:val="hybridMultilevel"/>
    <w:tmpl w:val="81309E26"/>
    <w:lvl w:ilvl="0" w:tplc="7F08FB40">
      <w:numFmt w:val="bullet"/>
      <w:lvlText w:val=""/>
      <w:lvlJc w:val="left"/>
      <w:pPr>
        <w:ind w:left="885" w:hanging="52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C55D9"/>
    <w:multiLevelType w:val="hybridMultilevel"/>
    <w:tmpl w:val="6238771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6D7168DD"/>
    <w:multiLevelType w:val="hybridMultilevel"/>
    <w:tmpl w:val="104A5814"/>
    <w:lvl w:ilvl="0" w:tplc="5EDEC362">
      <w:numFmt w:val="bullet"/>
      <w:lvlText w:val=""/>
      <w:lvlJc w:val="left"/>
      <w:pPr>
        <w:ind w:left="420" w:hanging="360"/>
      </w:pPr>
      <w:rPr>
        <w:rFonts w:ascii="Wingdings" w:eastAsia="Times New Roman" w:hAnsi="Wingdings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D272047"/>
    <w:multiLevelType w:val="hybridMultilevel"/>
    <w:tmpl w:val="FAB0D926"/>
    <w:lvl w:ilvl="0" w:tplc="7F08FB40">
      <w:numFmt w:val="bullet"/>
      <w:lvlText w:val=""/>
      <w:lvlJc w:val="left"/>
      <w:pPr>
        <w:ind w:left="945" w:hanging="52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401E"/>
    <w:rsid w:val="001B756F"/>
    <w:rsid w:val="0022012A"/>
    <w:rsid w:val="002222F8"/>
    <w:rsid w:val="00816EE5"/>
    <w:rsid w:val="009B48A5"/>
    <w:rsid w:val="009E7624"/>
    <w:rsid w:val="00C225D1"/>
    <w:rsid w:val="00E5401E"/>
    <w:rsid w:val="00E71D38"/>
    <w:rsid w:val="00E923DF"/>
    <w:rsid w:val="00E92B2E"/>
    <w:rsid w:val="00F64DA1"/>
    <w:rsid w:val="00FF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UserSU</dc:creator>
  <cp:lastModifiedBy>UserSU</cp:lastModifiedBy>
  <cp:revision>2</cp:revision>
  <dcterms:created xsi:type="dcterms:W3CDTF">2020-05-19T07:01:00Z</dcterms:created>
  <dcterms:modified xsi:type="dcterms:W3CDTF">2020-05-19T07:01:00Z</dcterms:modified>
</cp:coreProperties>
</file>